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1C7D7" w14:textId="77777777" w:rsidR="008A0411" w:rsidRDefault="008A0411" w:rsidP="0046475B">
      <w:pPr>
        <w:jc w:val="both"/>
        <w:rPr>
          <w:b/>
          <w:bCs/>
          <w:color w:val="1F4E79" w:themeColor="accent1" w:themeShade="80"/>
          <w:sz w:val="32"/>
        </w:rPr>
      </w:pPr>
    </w:p>
    <w:p w14:paraId="7DCC7657" w14:textId="77777777" w:rsidR="00525B8B" w:rsidRDefault="00525B8B" w:rsidP="0046475B">
      <w:pPr>
        <w:jc w:val="both"/>
        <w:rPr>
          <w:b/>
          <w:bCs/>
          <w:color w:val="1F4E79" w:themeColor="accent1" w:themeShade="80"/>
          <w:sz w:val="32"/>
        </w:rPr>
      </w:pPr>
    </w:p>
    <w:p w14:paraId="68819FDC" w14:textId="77777777" w:rsidR="00EB6E64" w:rsidRDefault="005262C2" w:rsidP="005262C2">
      <w:pPr>
        <w:jc w:val="both"/>
        <w:rPr>
          <w:b/>
          <w:color w:val="2F5496" w:themeColor="accent5" w:themeShade="BF"/>
          <w:sz w:val="32"/>
        </w:rPr>
      </w:pPr>
      <w:r>
        <w:rPr>
          <w:b/>
          <w:color w:val="2F5496" w:themeColor="accent5" w:themeShade="BF"/>
          <w:sz w:val="32"/>
        </w:rPr>
        <w:t>Z</w:t>
      </w:r>
      <w:r w:rsidRPr="005262C2">
        <w:rPr>
          <w:b/>
          <w:color w:val="2F5496" w:themeColor="accent5" w:themeShade="BF"/>
          <w:sz w:val="32"/>
        </w:rPr>
        <w:t>amestnávate</w:t>
      </w:r>
      <w:r>
        <w:rPr>
          <w:b/>
          <w:color w:val="2F5496" w:themeColor="accent5" w:themeShade="BF"/>
          <w:sz w:val="32"/>
        </w:rPr>
        <w:t>lia</w:t>
      </w:r>
      <w:r w:rsidR="00581264">
        <w:rPr>
          <w:b/>
          <w:color w:val="2F5496" w:themeColor="accent5" w:themeShade="BF"/>
          <w:sz w:val="32"/>
        </w:rPr>
        <w:t xml:space="preserve">: </w:t>
      </w:r>
      <w:r w:rsidR="008D0787">
        <w:rPr>
          <w:b/>
          <w:color w:val="2F5496" w:themeColor="accent5" w:themeShade="BF"/>
          <w:sz w:val="32"/>
        </w:rPr>
        <w:t>Takéto</w:t>
      </w:r>
      <w:r w:rsidR="00581264">
        <w:rPr>
          <w:b/>
          <w:color w:val="2F5496" w:themeColor="accent5" w:themeShade="BF"/>
          <w:sz w:val="32"/>
        </w:rPr>
        <w:t xml:space="preserve"> sú lehoty na predkladanie e</w:t>
      </w:r>
      <w:r w:rsidRPr="005262C2">
        <w:rPr>
          <w:b/>
          <w:color w:val="2F5496" w:themeColor="accent5" w:themeShade="BF"/>
          <w:sz w:val="32"/>
        </w:rPr>
        <w:t>videnčn</w:t>
      </w:r>
      <w:r w:rsidR="00581264">
        <w:rPr>
          <w:b/>
          <w:color w:val="2F5496" w:themeColor="accent5" w:themeShade="BF"/>
          <w:sz w:val="32"/>
        </w:rPr>
        <w:t>ých</w:t>
      </w:r>
      <w:r w:rsidRPr="005262C2">
        <w:rPr>
          <w:b/>
          <w:color w:val="2F5496" w:themeColor="accent5" w:themeShade="BF"/>
          <w:sz w:val="32"/>
        </w:rPr>
        <w:t xml:space="preserve"> list</w:t>
      </w:r>
      <w:r w:rsidR="00581264">
        <w:rPr>
          <w:b/>
          <w:color w:val="2F5496" w:themeColor="accent5" w:themeShade="BF"/>
          <w:sz w:val="32"/>
        </w:rPr>
        <w:t xml:space="preserve">ov </w:t>
      </w:r>
      <w:r w:rsidRPr="005262C2">
        <w:rPr>
          <w:b/>
          <w:color w:val="2F5496" w:themeColor="accent5" w:themeShade="BF"/>
          <w:sz w:val="32"/>
        </w:rPr>
        <w:t>dôchodkového poistenia za obdobie pred 1. januárom 2026</w:t>
      </w:r>
    </w:p>
    <w:p w14:paraId="4F930C97" w14:textId="526785B7" w:rsidR="005262C2" w:rsidRPr="005262C2" w:rsidRDefault="005262C2" w:rsidP="005262C2">
      <w:pPr>
        <w:jc w:val="both"/>
        <w:rPr>
          <w:b/>
          <w:color w:val="2F5496" w:themeColor="accent5" w:themeShade="BF"/>
          <w:sz w:val="32"/>
        </w:rPr>
      </w:pPr>
      <w:r>
        <w:rPr>
          <w:b/>
          <w:color w:val="2F5496" w:themeColor="accent5" w:themeShade="BF"/>
          <w:sz w:val="32"/>
        </w:rPr>
        <w:t xml:space="preserve"> </w:t>
      </w:r>
    </w:p>
    <w:p w14:paraId="0F7AB571" w14:textId="6432B110" w:rsidR="005262C2" w:rsidRDefault="005262C2" w:rsidP="005262C2">
      <w:pPr>
        <w:shd w:val="clear" w:color="auto" w:fill="FFFFFF"/>
        <w:spacing w:after="120"/>
        <w:jc w:val="both"/>
        <w:rPr>
          <w:rFonts w:asciiTheme="minorHAnsi" w:hAnsiTheme="minorHAnsi" w:cstheme="minorHAnsi"/>
          <w:i/>
          <w:shd w:val="clear" w:color="auto" w:fill="FFFFFF"/>
          <w:lang w:eastAsia="sk-SK"/>
        </w:rPr>
      </w:pPr>
      <w:r w:rsidRPr="00C6140B">
        <w:rPr>
          <w:rFonts w:asciiTheme="minorHAnsi" w:hAnsiTheme="minorHAnsi" w:cstheme="minorHAnsi"/>
          <w:i/>
          <w:iCs/>
          <w:shd w:val="clear" w:color="auto" w:fill="FFFFFF"/>
          <w:lang w:eastAsia="sk-SK"/>
        </w:rPr>
        <w:t xml:space="preserve">Bratislava </w:t>
      </w:r>
      <w:r w:rsidR="008D0787">
        <w:rPr>
          <w:rFonts w:asciiTheme="minorHAnsi" w:hAnsiTheme="minorHAnsi" w:cstheme="minorHAnsi"/>
          <w:i/>
          <w:iCs/>
          <w:shd w:val="clear" w:color="auto" w:fill="FFFFFF"/>
          <w:lang w:eastAsia="sk-SK"/>
        </w:rPr>
        <w:t>21.</w:t>
      </w:r>
      <w:r>
        <w:rPr>
          <w:rFonts w:asciiTheme="minorHAnsi" w:hAnsiTheme="minorHAnsi" w:cstheme="minorHAnsi"/>
          <w:i/>
          <w:iCs/>
          <w:shd w:val="clear" w:color="auto" w:fill="FFFFFF"/>
          <w:lang w:eastAsia="sk-SK"/>
        </w:rPr>
        <w:t xml:space="preserve"> november </w:t>
      </w:r>
      <w:r w:rsidRPr="00C6140B">
        <w:rPr>
          <w:rFonts w:asciiTheme="minorHAnsi" w:hAnsiTheme="minorHAnsi" w:cstheme="minorHAnsi"/>
          <w:i/>
          <w:iCs/>
          <w:shd w:val="clear" w:color="auto" w:fill="FFFFFF"/>
          <w:lang w:eastAsia="sk-SK"/>
        </w:rPr>
        <w:t>2025</w:t>
      </w:r>
      <w:r w:rsidRPr="00C6140B">
        <w:rPr>
          <w:rFonts w:asciiTheme="minorHAnsi" w:hAnsiTheme="minorHAnsi" w:cstheme="minorHAnsi"/>
          <w:i/>
          <w:shd w:val="clear" w:color="auto" w:fill="FFFFFF"/>
          <w:lang w:eastAsia="sk-SK"/>
        </w:rPr>
        <w:t xml:space="preserve"> </w:t>
      </w:r>
      <w:r>
        <w:rPr>
          <w:rFonts w:asciiTheme="minorHAnsi" w:hAnsiTheme="minorHAnsi" w:cstheme="minorHAnsi"/>
          <w:i/>
          <w:shd w:val="clear" w:color="auto" w:fill="FFFFFF"/>
          <w:lang w:eastAsia="sk-SK"/>
        </w:rPr>
        <w:t xml:space="preserve">– </w:t>
      </w:r>
      <w:r w:rsidRPr="005262C2">
        <w:rPr>
          <w:rFonts w:cstheme="minorHAnsi"/>
          <w:b/>
          <w:bCs/>
        </w:rPr>
        <w:t xml:space="preserve">Povinnosť zamestnávateľov predkladať Sociálnej poisťovni evidenčné listy dôchodkového poistenia (ELDP) je od 1. januára 2026 zrušená. </w:t>
      </w:r>
      <w:r w:rsidR="00CD5E2A">
        <w:rPr>
          <w:rFonts w:cstheme="minorHAnsi"/>
          <w:b/>
          <w:bCs/>
        </w:rPr>
        <w:t xml:space="preserve">Sociálna poisťovňa pripomína, že </w:t>
      </w:r>
      <w:r w:rsidR="00CD5E2A">
        <w:rPr>
          <w:rFonts w:cstheme="minorHAnsi"/>
          <w:b/>
          <w:bCs/>
        </w:rPr>
        <w:t>z</w:t>
      </w:r>
      <w:r w:rsidRPr="005262C2">
        <w:rPr>
          <w:rFonts w:cstheme="minorHAnsi"/>
          <w:b/>
          <w:bCs/>
        </w:rPr>
        <w:t xml:space="preserve">a obdobie pred 1. januárom 2026 sú </w:t>
      </w:r>
      <w:bookmarkStart w:id="0" w:name="_GoBack"/>
      <w:bookmarkEnd w:id="0"/>
      <w:r w:rsidRPr="005262C2">
        <w:rPr>
          <w:rFonts w:cstheme="minorHAnsi"/>
          <w:b/>
          <w:bCs/>
        </w:rPr>
        <w:t>povinní zaslať ELDP všetkých zamestnancov v lehotách určených podľa počtu zamestnancov.</w:t>
      </w:r>
      <w:r>
        <w:rPr>
          <w:rFonts w:cstheme="minorHAnsi"/>
          <w:b/>
          <w:bCs/>
        </w:rPr>
        <w:t xml:space="preserve"> Lehoty sú nasledovné:</w:t>
      </w:r>
    </w:p>
    <w:p w14:paraId="5D8C880F" w14:textId="77777777" w:rsidR="005262C2" w:rsidRDefault="005262C2" w:rsidP="005262C2">
      <w:pPr>
        <w:shd w:val="clear" w:color="auto" w:fill="FFFFFF"/>
        <w:jc w:val="both"/>
        <w:rPr>
          <w:rFonts w:asciiTheme="minorHAnsi" w:hAnsiTheme="minorHAnsi" w:cstheme="minorHAnsi"/>
        </w:rPr>
      </w:pPr>
    </w:p>
    <w:p w14:paraId="08D95B3F" w14:textId="65240A63" w:rsidR="005262C2" w:rsidRPr="00576985" w:rsidRDefault="005262C2" w:rsidP="00576985">
      <w:pPr>
        <w:pStyle w:val="Odsekzoznamu"/>
        <w:numPr>
          <w:ilvl w:val="0"/>
          <w:numId w:val="33"/>
        </w:numPr>
        <w:shd w:val="clear" w:color="auto" w:fill="FFFFFF"/>
        <w:jc w:val="both"/>
        <w:rPr>
          <w:rFonts w:asciiTheme="minorHAnsi" w:hAnsiTheme="minorHAnsi" w:cstheme="minorHAnsi"/>
          <w:b/>
        </w:rPr>
      </w:pPr>
      <w:r w:rsidRPr="00576985">
        <w:rPr>
          <w:rFonts w:asciiTheme="minorHAnsi" w:hAnsiTheme="minorHAnsi" w:cstheme="minorHAnsi"/>
          <w:b/>
        </w:rPr>
        <w:t>D</w:t>
      </w:r>
      <w:r w:rsidRPr="00576985">
        <w:rPr>
          <w:rFonts w:asciiTheme="minorHAnsi" w:hAnsiTheme="minorHAnsi" w:cstheme="minorHAnsi"/>
          <w:b/>
          <w:bCs/>
        </w:rPr>
        <w:t>o</w:t>
      </w:r>
      <w:r w:rsidRPr="00576985">
        <w:rPr>
          <w:rFonts w:asciiTheme="minorHAnsi" w:hAnsiTheme="minorHAnsi" w:cstheme="minorHAnsi"/>
          <w:b/>
        </w:rPr>
        <w:t xml:space="preserve"> 31. januára 2026 </w:t>
      </w:r>
      <w:r w:rsidRPr="00576985">
        <w:rPr>
          <w:rFonts w:asciiTheme="minorHAnsi" w:hAnsiTheme="minorHAnsi" w:cstheme="minorHAnsi"/>
          <w:b/>
          <w:bCs/>
        </w:rPr>
        <w:t>sú zamestnávatelia povinní</w:t>
      </w:r>
      <w:r w:rsidRPr="00576985">
        <w:rPr>
          <w:rFonts w:asciiTheme="minorHAnsi" w:hAnsiTheme="minorHAnsi" w:cstheme="minorHAnsi"/>
          <w:b/>
        </w:rPr>
        <w:t xml:space="preserve"> predložiť Sociálnej poisťovni obvyklým spôsobnom ELDP zamestnancov,</w:t>
      </w:r>
      <w:r w:rsidRPr="00576985">
        <w:rPr>
          <w:rFonts w:asciiTheme="minorHAnsi" w:hAnsiTheme="minorHAnsi" w:cstheme="minorHAnsi"/>
        </w:rPr>
        <w:t xml:space="preserve"> ktorí právny vzťah k</w:t>
      </w:r>
      <w:r w:rsidR="00576985">
        <w:rPr>
          <w:rFonts w:asciiTheme="minorHAnsi" w:hAnsiTheme="minorHAnsi" w:cstheme="minorHAnsi"/>
        </w:rPr>
        <w:t> </w:t>
      </w:r>
      <w:r w:rsidRPr="00576985">
        <w:rPr>
          <w:rFonts w:asciiTheme="minorHAnsi" w:hAnsiTheme="minorHAnsi" w:cstheme="minorHAnsi"/>
        </w:rPr>
        <w:t>zamestnávateľovi</w:t>
      </w:r>
    </w:p>
    <w:p w14:paraId="45F7A056" w14:textId="77777777" w:rsidR="00576985" w:rsidRPr="00576985" w:rsidRDefault="00576985" w:rsidP="00576985">
      <w:pPr>
        <w:pStyle w:val="Odsekzoznamu"/>
        <w:shd w:val="clear" w:color="auto" w:fill="FFFFFF"/>
        <w:ind w:left="1080"/>
        <w:jc w:val="both"/>
        <w:rPr>
          <w:rFonts w:asciiTheme="minorHAnsi" w:hAnsiTheme="minorHAnsi" w:cstheme="minorHAnsi"/>
          <w:b/>
        </w:rPr>
      </w:pPr>
    </w:p>
    <w:p w14:paraId="158E335E" w14:textId="77777777" w:rsidR="005262C2" w:rsidRPr="00581264" w:rsidRDefault="005262C2" w:rsidP="00581264">
      <w:pPr>
        <w:pStyle w:val="Odsekzoznamu"/>
        <w:numPr>
          <w:ilvl w:val="0"/>
          <w:numId w:val="31"/>
        </w:numPr>
        <w:shd w:val="clear" w:color="auto" w:fill="FFFFFF"/>
        <w:spacing w:after="120"/>
        <w:jc w:val="both"/>
        <w:rPr>
          <w:rFonts w:asciiTheme="minorHAnsi" w:hAnsiTheme="minorHAnsi" w:cstheme="minorHAnsi"/>
          <w:b/>
          <w:bCs/>
        </w:rPr>
      </w:pPr>
      <w:r w:rsidRPr="00581264">
        <w:rPr>
          <w:rFonts w:asciiTheme="minorHAnsi" w:hAnsiTheme="minorHAnsi" w:cstheme="minorHAnsi"/>
          <w:b/>
          <w:bCs/>
        </w:rPr>
        <w:t xml:space="preserve">už ukončili a túto povinnosť si zamestnávateľ doposiaľ nesplnil </w:t>
      </w:r>
      <w:r w:rsidRPr="00581264">
        <w:rPr>
          <w:rFonts w:asciiTheme="minorHAnsi" w:hAnsiTheme="minorHAnsi" w:cstheme="minorHAnsi"/>
        </w:rPr>
        <w:t>alebo</w:t>
      </w:r>
      <w:r w:rsidRPr="00581264">
        <w:rPr>
          <w:rFonts w:asciiTheme="minorHAnsi" w:hAnsiTheme="minorHAnsi" w:cstheme="minorHAnsi"/>
          <w:b/>
          <w:bCs/>
        </w:rPr>
        <w:t xml:space="preserve"> </w:t>
      </w:r>
    </w:p>
    <w:p w14:paraId="0B554876" w14:textId="77777777" w:rsidR="005262C2" w:rsidRPr="00581264" w:rsidRDefault="005262C2" w:rsidP="00581264">
      <w:pPr>
        <w:pStyle w:val="Odsekzoznamu"/>
        <w:numPr>
          <w:ilvl w:val="0"/>
          <w:numId w:val="31"/>
        </w:numPr>
        <w:shd w:val="clear" w:color="auto" w:fill="FFFFFF"/>
        <w:jc w:val="both"/>
        <w:rPr>
          <w:rFonts w:asciiTheme="minorHAnsi" w:hAnsiTheme="minorHAnsi" w:cstheme="minorHAnsi"/>
          <w:b/>
          <w:bCs/>
        </w:rPr>
      </w:pPr>
      <w:r w:rsidRPr="00581264">
        <w:rPr>
          <w:rFonts w:asciiTheme="minorHAnsi" w:hAnsiTheme="minorHAnsi" w:cstheme="minorHAnsi"/>
          <w:b/>
          <w:bCs/>
        </w:rPr>
        <w:t xml:space="preserve">ukončia pred 1. januárom 2026. </w:t>
      </w:r>
    </w:p>
    <w:p w14:paraId="36DE71A5" w14:textId="77777777" w:rsidR="00576985" w:rsidRDefault="00576985" w:rsidP="005262C2">
      <w:pPr>
        <w:shd w:val="clear" w:color="auto" w:fill="FFFFFF"/>
        <w:spacing w:after="120"/>
        <w:jc w:val="both"/>
        <w:rPr>
          <w:rFonts w:asciiTheme="minorHAnsi" w:hAnsiTheme="minorHAnsi" w:cstheme="minorHAnsi"/>
          <w:b/>
          <w:bCs/>
        </w:rPr>
      </w:pPr>
    </w:p>
    <w:p w14:paraId="61C989E4" w14:textId="4F5CD183" w:rsidR="005262C2" w:rsidRPr="005262C2" w:rsidRDefault="005262C2" w:rsidP="005262C2">
      <w:pPr>
        <w:shd w:val="clear" w:color="auto" w:fill="FFFFFF"/>
        <w:spacing w:after="120"/>
        <w:jc w:val="both"/>
        <w:rPr>
          <w:rFonts w:asciiTheme="minorHAnsi" w:hAnsiTheme="minorHAnsi" w:cstheme="minorHAnsi"/>
          <w:b/>
          <w:bCs/>
        </w:rPr>
      </w:pPr>
      <w:r w:rsidRPr="005262C2">
        <w:rPr>
          <w:rFonts w:asciiTheme="minorHAnsi" w:hAnsiTheme="minorHAnsi" w:cstheme="minorHAnsi"/>
          <w:b/>
          <w:bCs/>
        </w:rPr>
        <w:t>Táto povinnosť sa vzťahuje aj na ELDP, ktoré boli zamestnávateľovi vrátené na opravu.</w:t>
      </w:r>
    </w:p>
    <w:p w14:paraId="0BBBE46C" w14:textId="589E552D" w:rsidR="005262C2" w:rsidRPr="005262C2" w:rsidRDefault="005262C2" w:rsidP="005262C2">
      <w:pPr>
        <w:shd w:val="clear" w:color="auto" w:fill="FFFFFF"/>
        <w:spacing w:after="120"/>
        <w:jc w:val="both"/>
        <w:rPr>
          <w:rFonts w:asciiTheme="minorHAnsi" w:hAnsiTheme="minorHAnsi" w:cstheme="minorHAnsi"/>
        </w:rPr>
      </w:pPr>
      <w:r w:rsidRPr="005262C2">
        <w:rPr>
          <w:rFonts w:asciiTheme="minorHAnsi" w:hAnsiTheme="minorHAnsi" w:cstheme="minorHAnsi"/>
        </w:rPr>
        <w:t xml:space="preserve">Sociálna poisťovňa </w:t>
      </w:r>
      <w:r w:rsidR="00576985">
        <w:rPr>
          <w:rFonts w:asciiTheme="minorHAnsi" w:hAnsiTheme="minorHAnsi" w:cstheme="minorHAnsi"/>
        </w:rPr>
        <w:t>pripomína zamestnávateľom</w:t>
      </w:r>
      <w:r w:rsidRPr="005262C2">
        <w:rPr>
          <w:rFonts w:asciiTheme="minorHAnsi" w:hAnsiTheme="minorHAnsi" w:cstheme="minorHAnsi"/>
        </w:rPr>
        <w:t xml:space="preserve">, že nesplnenie tejto povinnosti bude mať za následok, že doba zamestnania nebude poistencovi uvedená v jeho Elektronickom účte poistenca a ani v Dôchodkovej prognóze, ktorú bude Sociálna poisťovňa poistencom zasielať v roku 2026. </w:t>
      </w:r>
    </w:p>
    <w:p w14:paraId="34722746" w14:textId="77777777" w:rsidR="00581264" w:rsidRDefault="00581264" w:rsidP="005262C2">
      <w:pPr>
        <w:pStyle w:val="lag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236A8A0" w14:textId="60728756" w:rsidR="005262C2" w:rsidRDefault="005262C2" w:rsidP="00576985">
      <w:pPr>
        <w:pStyle w:val="lag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76985">
        <w:rPr>
          <w:rFonts w:asciiTheme="minorHAnsi" w:hAnsiTheme="minorHAnsi" w:cstheme="minorHAnsi"/>
          <w:b/>
          <w:sz w:val="22"/>
          <w:szCs w:val="22"/>
        </w:rPr>
        <w:t xml:space="preserve">Za zamestnancov, ktorým </w:t>
      </w:r>
      <w:r w:rsidRPr="00576985">
        <w:rPr>
          <w:rFonts w:asciiTheme="minorHAnsi" w:hAnsiTheme="minorHAnsi" w:cstheme="minorHAnsi"/>
          <w:b/>
          <w:bCs/>
          <w:sz w:val="22"/>
          <w:szCs w:val="22"/>
        </w:rPr>
        <w:t>právny vzťah k zamestnávateľovi bude trvať k 31. decembru 2025</w:t>
      </w:r>
      <w:r w:rsidRPr="00576985">
        <w:rPr>
          <w:rFonts w:asciiTheme="minorHAnsi" w:hAnsiTheme="minorHAnsi" w:cstheme="minorHAnsi"/>
          <w:b/>
          <w:sz w:val="22"/>
          <w:szCs w:val="22"/>
        </w:rPr>
        <w:t>,</w:t>
      </w:r>
      <w:r w:rsidR="00581264">
        <w:rPr>
          <w:rFonts w:asciiTheme="minorHAnsi" w:hAnsiTheme="minorHAnsi" w:cstheme="minorHAnsi"/>
          <w:sz w:val="22"/>
          <w:szCs w:val="22"/>
        </w:rPr>
        <w:t xml:space="preserve"> </w:t>
      </w:r>
      <w:r w:rsidRPr="005262C2">
        <w:rPr>
          <w:rFonts w:asciiTheme="minorHAnsi" w:hAnsiTheme="minorHAnsi" w:cstheme="minorHAnsi"/>
          <w:sz w:val="22"/>
          <w:szCs w:val="22"/>
        </w:rPr>
        <w:t xml:space="preserve">sú zamestnávatelia povinní predložiť Sociálnej poisťovni ELDP za obdobie pred 1. januárom 2026 najneskôr do </w:t>
      </w:r>
    </w:p>
    <w:p w14:paraId="4C0B1908" w14:textId="77777777" w:rsidR="00581264" w:rsidRPr="005262C2" w:rsidRDefault="00581264" w:rsidP="00581264">
      <w:pPr>
        <w:pStyle w:val="lag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5EFCE1A" w14:textId="77777777" w:rsidR="005262C2" w:rsidRPr="005262C2" w:rsidRDefault="005262C2" w:rsidP="005262C2">
      <w:pPr>
        <w:pStyle w:val="lag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262C2">
        <w:rPr>
          <w:rFonts w:asciiTheme="minorHAnsi" w:hAnsiTheme="minorHAnsi" w:cstheme="minorHAnsi"/>
          <w:b/>
          <w:sz w:val="22"/>
          <w:szCs w:val="22"/>
        </w:rPr>
        <w:t xml:space="preserve">30. júna 2026 – </w:t>
      </w:r>
      <w:r w:rsidRPr="005262C2">
        <w:rPr>
          <w:rFonts w:asciiTheme="minorHAnsi" w:hAnsiTheme="minorHAnsi" w:cstheme="minorHAnsi"/>
          <w:sz w:val="22"/>
          <w:szCs w:val="22"/>
        </w:rPr>
        <w:t xml:space="preserve">ak má zamestnávateľ k 31. decembru 2025 </w:t>
      </w:r>
      <w:r w:rsidRPr="00581264">
        <w:rPr>
          <w:rFonts w:asciiTheme="minorHAnsi" w:hAnsiTheme="minorHAnsi" w:cstheme="minorHAnsi"/>
          <w:b/>
          <w:bCs/>
          <w:sz w:val="22"/>
          <w:szCs w:val="22"/>
        </w:rPr>
        <w:t>menej ako 51 zamestnancov</w:t>
      </w:r>
      <w:r w:rsidRPr="005262C2">
        <w:rPr>
          <w:rFonts w:asciiTheme="minorHAnsi" w:hAnsiTheme="minorHAnsi" w:cstheme="minorHAnsi"/>
          <w:sz w:val="22"/>
          <w:szCs w:val="22"/>
        </w:rPr>
        <w:t>,</w:t>
      </w:r>
    </w:p>
    <w:p w14:paraId="1BC29C55" w14:textId="28F588C1" w:rsidR="005262C2" w:rsidRPr="005262C2" w:rsidRDefault="005262C2" w:rsidP="005262C2">
      <w:pPr>
        <w:pStyle w:val="lag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262C2">
        <w:rPr>
          <w:rFonts w:asciiTheme="minorHAnsi" w:hAnsiTheme="minorHAnsi" w:cstheme="minorHAnsi"/>
          <w:b/>
          <w:sz w:val="22"/>
          <w:szCs w:val="22"/>
        </w:rPr>
        <w:t>30. septembra 2026 –</w:t>
      </w:r>
      <w:r w:rsidRPr="005262C2">
        <w:rPr>
          <w:rFonts w:asciiTheme="minorHAnsi" w:hAnsiTheme="minorHAnsi" w:cstheme="minorHAnsi"/>
          <w:sz w:val="22"/>
          <w:szCs w:val="22"/>
        </w:rPr>
        <w:t xml:space="preserve"> ak má zamestnávateľ k 31. decembru 2025 </w:t>
      </w:r>
      <w:r w:rsidRPr="00581264">
        <w:rPr>
          <w:rFonts w:asciiTheme="minorHAnsi" w:hAnsiTheme="minorHAnsi" w:cstheme="minorHAnsi"/>
          <w:b/>
          <w:bCs/>
          <w:sz w:val="22"/>
          <w:szCs w:val="22"/>
        </w:rPr>
        <w:t>viac ako 50 zamestnancov a</w:t>
      </w:r>
      <w:r w:rsidR="008D0787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581264">
        <w:rPr>
          <w:rFonts w:asciiTheme="minorHAnsi" w:hAnsiTheme="minorHAnsi" w:cstheme="minorHAnsi"/>
          <w:b/>
          <w:bCs/>
          <w:sz w:val="22"/>
          <w:szCs w:val="22"/>
        </w:rPr>
        <w:t>menej ako 501 zamestnancov</w:t>
      </w:r>
      <w:r w:rsidRPr="005262C2">
        <w:rPr>
          <w:rFonts w:asciiTheme="minorHAnsi" w:hAnsiTheme="minorHAnsi" w:cstheme="minorHAnsi"/>
          <w:sz w:val="22"/>
          <w:szCs w:val="22"/>
        </w:rPr>
        <w:t>,</w:t>
      </w:r>
    </w:p>
    <w:p w14:paraId="13F4170A" w14:textId="77777777" w:rsidR="005262C2" w:rsidRPr="005262C2" w:rsidRDefault="005262C2" w:rsidP="005262C2">
      <w:pPr>
        <w:pStyle w:val="lag"/>
        <w:numPr>
          <w:ilvl w:val="0"/>
          <w:numId w:val="30"/>
        </w:numPr>
        <w:shd w:val="clear" w:color="auto" w:fill="FFFFFF"/>
        <w:spacing w:before="0" w:beforeAutospacing="0" w:after="120" w:afterAutospacing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5262C2">
        <w:rPr>
          <w:rFonts w:asciiTheme="minorHAnsi" w:hAnsiTheme="minorHAnsi" w:cstheme="minorHAnsi"/>
          <w:b/>
          <w:sz w:val="22"/>
          <w:szCs w:val="22"/>
        </w:rPr>
        <w:t xml:space="preserve">31. decembra 2026 – </w:t>
      </w:r>
      <w:r w:rsidRPr="005262C2">
        <w:rPr>
          <w:rFonts w:asciiTheme="minorHAnsi" w:hAnsiTheme="minorHAnsi" w:cstheme="minorHAnsi"/>
          <w:sz w:val="22"/>
          <w:szCs w:val="22"/>
        </w:rPr>
        <w:t xml:space="preserve">ak má zamestnávateľ k 31. decembru 2025 </w:t>
      </w:r>
      <w:r w:rsidRPr="00581264">
        <w:rPr>
          <w:rFonts w:asciiTheme="minorHAnsi" w:hAnsiTheme="minorHAnsi" w:cstheme="minorHAnsi"/>
          <w:b/>
          <w:bCs/>
          <w:sz w:val="22"/>
          <w:szCs w:val="22"/>
        </w:rPr>
        <w:t>viac ako 500 zamestnancov</w:t>
      </w:r>
      <w:r w:rsidRPr="005262C2">
        <w:rPr>
          <w:rFonts w:asciiTheme="minorHAnsi" w:hAnsiTheme="minorHAnsi" w:cstheme="minorHAnsi"/>
          <w:sz w:val="22"/>
          <w:szCs w:val="22"/>
        </w:rPr>
        <w:t>.</w:t>
      </w:r>
    </w:p>
    <w:p w14:paraId="162489EA" w14:textId="77777777" w:rsidR="005262C2" w:rsidRPr="005262C2" w:rsidRDefault="005262C2" w:rsidP="005262C2">
      <w:pPr>
        <w:shd w:val="clear" w:color="auto" w:fill="FFFFFF"/>
        <w:jc w:val="both"/>
        <w:rPr>
          <w:rFonts w:asciiTheme="minorHAnsi" w:hAnsiTheme="minorHAnsi" w:cstheme="minorHAnsi"/>
          <w:b/>
        </w:rPr>
      </w:pPr>
    </w:p>
    <w:p w14:paraId="37F390EF" w14:textId="77777777" w:rsidR="005F2362" w:rsidRDefault="005F2362" w:rsidP="005262C2">
      <w:pPr>
        <w:jc w:val="both"/>
      </w:pPr>
    </w:p>
    <w:p w14:paraId="1D30AE89" w14:textId="77777777" w:rsidR="005262C2" w:rsidRDefault="005262C2" w:rsidP="005262C2">
      <w:pPr>
        <w:jc w:val="both"/>
      </w:pPr>
    </w:p>
    <w:p w14:paraId="14B5B740" w14:textId="77777777" w:rsidR="005262C2" w:rsidRDefault="005262C2" w:rsidP="005262C2">
      <w:pPr>
        <w:jc w:val="both"/>
      </w:pPr>
    </w:p>
    <w:sectPr w:rsidR="005262C2" w:rsidSect="00A92D88">
      <w:headerReference w:type="default" r:id="rId11"/>
      <w:footerReference w:type="default" r:id="rId12"/>
      <w:pgSz w:w="11906" w:h="16838"/>
      <w:pgMar w:top="22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02F0B" w14:textId="77777777" w:rsidR="00807292" w:rsidRDefault="00807292" w:rsidP="00A92D88">
      <w:r>
        <w:separator/>
      </w:r>
    </w:p>
  </w:endnote>
  <w:endnote w:type="continuationSeparator" w:id="0">
    <w:p w14:paraId="31C3B483" w14:textId="77777777" w:rsidR="00807292" w:rsidRDefault="00807292" w:rsidP="00A92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75681" w14:textId="77777777" w:rsidR="00A92D88" w:rsidRPr="00A92D88" w:rsidRDefault="00A92D88" w:rsidP="00A92D88">
    <w:pPr>
      <w:pStyle w:val="Pta"/>
      <w:pBdr>
        <w:top w:val="single" w:sz="4" w:space="1" w:color="auto"/>
      </w:pBdr>
    </w:pPr>
    <w:r w:rsidRPr="00A92D88">
      <w:t>Pre bližšie informácie</w:t>
    </w:r>
    <w:r w:rsidR="00607459">
      <w:t>,</w:t>
    </w:r>
    <w:r w:rsidRPr="00A92D88">
      <w:t xml:space="preserve"> prosím</w:t>
    </w:r>
    <w:r w:rsidR="00607459">
      <w:t>,</w:t>
    </w:r>
    <w:r w:rsidRPr="00A92D88">
      <w:t xml:space="preserve"> kontaktujte:</w:t>
    </w:r>
  </w:p>
  <w:p w14:paraId="79FE47E9" w14:textId="77777777" w:rsidR="00A92D88" w:rsidRPr="00A92D88" w:rsidRDefault="00B244DE" w:rsidP="00A92D88">
    <w:pPr>
      <w:pStyle w:val="Pta"/>
    </w:pPr>
    <w:r>
      <w:t>Martin Kontúr, hovorca</w:t>
    </w:r>
    <w:r w:rsidR="007B5F0C">
      <w:t xml:space="preserve">, </w:t>
    </w:r>
    <w:r w:rsidR="0078749A">
      <w:t xml:space="preserve">Sociálna poisťovňa, </w:t>
    </w:r>
    <w:r w:rsidR="007B5F0C">
      <w:t>Odbor</w:t>
    </w:r>
    <w:r w:rsidR="00A92D88">
      <w:t xml:space="preserve"> komunikácie s</w:t>
    </w:r>
    <w:r w:rsidR="005F01B1">
      <w:t> </w:t>
    </w:r>
    <w:r w:rsidR="00A92D88">
      <w:t>verejnosťou</w:t>
    </w:r>
    <w:r w:rsidR="005F01B1">
      <w:t xml:space="preserve">; </w:t>
    </w:r>
    <w:hyperlink r:id="rId1" w:history="1">
      <w:r w:rsidR="00A92D88" w:rsidRPr="00CE5940">
        <w:rPr>
          <w:rStyle w:val="Hypertextovprepojenie"/>
        </w:rPr>
        <w:t>media@socpoist.sk</w:t>
      </w:r>
    </w:hyperlink>
    <w:r w:rsidR="00A92D8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65575" w14:textId="77777777" w:rsidR="00807292" w:rsidRDefault="00807292" w:rsidP="00A92D88">
      <w:r>
        <w:separator/>
      </w:r>
    </w:p>
  </w:footnote>
  <w:footnote w:type="continuationSeparator" w:id="0">
    <w:p w14:paraId="508F1421" w14:textId="77777777" w:rsidR="00807292" w:rsidRDefault="00807292" w:rsidP="00A92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BB0E7" w14:textId="77777777" w:rsidR="0067003B" w:rsidRDefault="004D5505" w:rsidP="004D5505">
    <w:pPr>
      <w:pStyle w:val="Hlavika"/>
      <w:jc w:val="right"/>
      <w:rPr>
        <w:b/>
        <w:noProof/>
        <w:sz w:val="28"/>
        <w:szCs w:val="28"/>
        <w:lang w:eastAsia="sk-SK"/>
      </w:rPr>
    </w:pPr>
    <w:r>
      <w:rPr>
        <w:b/>
        <w:noProof/>
        <w:sz w:val="28"/>
        <w:szCs w:val="28"/>
        <w:lang w:eastAsia="sk-SK"/>
      </w:rPr>
      <w:tab/>
    </w:r>
    <w:r>
      <w:rPr>
        <w:b/>
        <w:noProof/>
        <w:sz w:val="28"/>
        <w:szCs w:val="28"/>
        <w:lang w:eastAsia="sk-SK"/>
      </w:rPr>
      <w:tab/>
    </w:r>
    <w:r w:rsidR="0067003B" w:rsidRPr="0067003B">
      <w:rPr>
        <w:b/>
        <w:noProof/>
        <w:sz w:val="28"/>
        <w:szCs w:val="28"/>
        <w:lang w:eastAsia="sk-SK"/>
      </w:rPr>
      <w:drawing>
        <wp:inline distT="0" distB="0" distL="0" distR="0" wp14:anchorId="3213076E" wp14:editId="1F10D15E">
          <wp:extent cx="986084" cy="554672"/>
          <wp:effectExtent l="0" t="0" r="5080" b="0"/>
          <wp:docPr id="2" name="Obrázok 2" descr="D:\Users\BA-KONTUR_M\SuboryNezalohovane\Downloads\30 rokov SP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BA-KONTUR_M\SuboryNezalohovane\Downloads\30 rokov SP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129" cy="559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003B">
      <w:rPr>
        <w:b/>
        <w:noProof/>
        <w:sz w:val="28"/>
        <w:szCs w:val="28"/>
        <w:lang w:eastAsia="sk-SK"/>
      </w:rPr>
      <w:t xml:space="preserve">           </w:t>
    </w:r>
  </w:p>
  <w:p w14:paraId="067E7B04" w14:textId="77777777" w:rsidR="00C023A7" w:rsidRDefault="0067003B" w:rsidP="0067003B">
    <w:pPr>
      <w:pStyle w:val="Hlavika"/>
      <w:jc w:val="right"/>
      <w:rPr>
        <w:b/>
        <w:sz w:val="28"/>
        <w:szCs w:val="28"/>
      </w:rPr>
    </w:pPr>
    <w:r w:rsidRPr="00EA059E">
      <w:rPr>
        <w:b/>
        <w:sz w:val="28"/>
        <w:szCs w:val="32"/>
        <w:u w:val="single"/>
      </w:rPr>
      <w:t>TLAČOVÁ SPRÁVA</w:t>
    </w:r>
    <w:r w:rsidRPr="0067003B">
      <w:rPr>
        <w:b/>
        <w:sz w:val="28"/>
        <w:szCs w:val="32"/>
      </w:rPr>
      <w:tab/>
    </w:r>
    <w:r w:rsidRPr="0067003B">
      <w:rPr>
        <w:b/>
        <w:sz w:val="28"/>
        <w:szCs w:val="32"/>
      </w:rPr>
      <w:tab/>
    </w:r>
    <w:r w:rsidRPr="0067003B">
      <w:rPr>
        <w:b/>
        <w:noProof/>
        <w:sz w:val="28"/>
        <w:szCs w:val="28"/>
        <w:lang w:eastAsia="sk-SK"/>
      </w:rPr>
      <w:drawing>
        <wp:inline distT="0" distB="0" distL="0" distR="0" wp14:anchorId="633CC4C9" wp14:editId="2D56315B">
          <wp:extent cx="2153285" cy="456758"/>
          <wp:effectExtent l="0" t="0" r="0" b="635"/>
          <wp:docPr id="3" name="Obrázok 3" descr="D:\Users\BA-KONTUR_M\SuboryNezalohovane\Downloads\logo sp socialna poistovna jeden riadok bez poza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ers\BA-KONTUR_M\SuboryNezalohovane\Downloads\logo sp socialna poistovna jeden riadok bez pozad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988" cy="469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D5505">
      <w:rPr>
        <w:b/>
        <w:sz w:val="28"/>
        <w:szCs w:val="28"/>
      </w:rPr>
      <w:t xml:space="preserve">  </w:t>
    </w:r>
  </w:p>
  <w:p w14:paraId="3D420DEA" w14:textId="77777777" w:rsidR="00A92D88" w:rsidRPr="004D5505" w:rsidRDefault="004D5505" w:rsidP="0067003B">
    <w:pPr>
      <w:pStyle w:val="Hlavika"/>
      <w:jc w:val="right"/>
      <w:rPr>
        <w:b/>
        <w:sz w:val="32"/>
        <w:szCs w:val="32"/>
        <w:u w:val="single"/>
      </w:rPr>
    </w:pPr>
    <w:r>
      <w:rPr>
        <w:b/>
        <w:sz w:val="28"/>
        <w:szCs w:val="28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1600"/>
    <w:multiLevelType w:val="hybridMultilevel"/>
    <w:tmpl w:val="EF1ED0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0DF6"/>
    <w:multiLevelType w:val="hybridMultilevel"/>
    <w:tmpl w:val="DFB0F458"/>
    <w:lvl w:ilvl="0" w:tplc="0518D00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F5E97"/>
    <w:multiLevelType w:val="hybridMultilevel"/>
    <w:tmpl w:val="491C46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81625"/>
    <w:multiLevelType w:val="hybridMultilevel"/>
    <w:tmpl w:val="58A4F8E8"/>
    <w:lvl w:ilvl="0" w:tplc="5B5AFF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45A81"/>
    <w:multiLevelType w:val="multilevel"/>
    <w:tmpl w:val="B28E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7712D6"/>
    <w:multiLevelType w:val="hybridMultilevel"/>
    <w:tmpl w:val="94AE51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01AF7"/>
    <w:multiLevelType w:val="hybridMultilevel"/>
    <w:tmpl w:val="390AB0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90817"/>
    <w:multiLevelType w:val="hybridMultilevel"/>
    <w:tmpl w:val="13643A00"/>
    <w:lvl w:ilvl="0" w:tplc="05DE94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A57ED"/>
    <w:multiLevelType w:val="hybridMultilevel"/>
    <w:tmpl w:val="00AAD842"/>
    <w:lvl w:ilvl="0" w:tplc="00924C3C">
      <w:start w:val="5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15ED9"/>
    <w:multiLevelType w:val="multilevel"/>
    <w:tmpl w:val="D29E7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37011F"/>
    <w:multiLevelType w:val="hybridMultilevel"/>
    <w:tmpl w:val="C7A230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3E1CDC">
      <w:numFmt w:val="bullet"/>
      <w:lvlText w:val="•"/>
      <w:lvlJc w:val="left"/>
      <w:pPr>
        <w:ind w:left="1530" w:hanging="450"/>
      </w:pPr>
      <w:rPr>
        <w:rFonts w:ascii="Aptos" w:eastAsiaTheme="minorHAnsi" w:hAnsi="Aptos" w:cstheme="minorBid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05EB5"/>
    <w:multiLevelType w:val="hybridMultilevel"/>
    <w:tmpl w:val="A5D6A310"/>
    <w:lvl w:ilvl="0" w:tplc="C51C35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14325"/>
    <w:multiLevelType w:val="hybridMultilevel"/>
    <w:tmpl w:val="D222DE2A"/>
    <w:lvl w:ilvl="0" w:tplc="93BAAC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D3AC0"/>
    <w:multiLevelType w:val="hybridMultilevel"/>
    <w:tmpl w:val="564AD052"/>
    <w:lvl w:ilvl="0" w:tplc="470E3B82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67" w:hanging="360"/>
      </w:pPr>
    </w:lvl>
    <w:lvl w:ilvl="2" w:tplc="041B001B" w:tentative="1">
      <w:start w:val="1"/>
      <w:numFmt w:val="lowerRoman"/>
      <w:lvlText w:val="%3."/>
      <w:lvlJc w:val="right"/>
      <w:pPr>
        <w:ind w:left="3087" w:hanging="180"/>
      </w:pPr>
    </w:lvl>
    <w:lvl w:ilvl="3" w:tplc="041B000F" w:tentative="1">
      <w:start w:val="1"/>
      <w:numFmt w:val="decimal"/>
      <w:lvlText w:val="%4."/>
      <w:lvlJc w:val="left"/>
      <w:pPr>
        <w:ind w:left="3807" w:hanging="360"/>
      </w:pPr>
    </w:lvl>
    <w:lvl w:ilvl="4" w:tplc="041B0019" w:tentative="1">
      <w:start w:val="1"/>
      <w:numFmt w:val="lowerLetter"/>
      <w:lvlText w:val="%5."/>
      <w:lvlJc w:val="left"/>
      <w:pPr>
        <w:ind w:left="4527" w:hanging="360"/>
      </w:pPr>
    </w:lvl>
    <w:lvl w:ilvl="5" w:tplc="041B001B" w:tentative="1">
      <w:start w:val="1"/>
      <w:numFmt w:val="lowerRoman"/>
      <w:lvlText w:val="%6."/>
      <w:lvlJc w:val="right"/>
      <w:pPr>
        <w:ind w:left="5247" w:hanging="180"/>
      </w:pPr>
    </w:lvl>
    <w:lvl w:ilvl="6" w:tplc="041B000F" w:tentative="1">
      <w:start w:val="1"/>
      <w:numFmt w:val="decimal"/>
      <w:lvlText w:val="%7."/>
      <w:lvlJc w:val="left"/>
      <w:pPr>
        <w:ind w:left="5967" w:hanging="360"/>
      </w:pPr>
    </w:lvl>
    <w:lvl w:ilvl="7" w:tplc="041B0019" w:tentative="1">
      <w:start w:val="1"/>
      <w:numFmt w:val="lowerLetter"/>
      <w:lvlText w:val="%8."/>
      <w:lvlJc w:val="left"/>
      <w:pPr>
        <w:ind w:left="6687" w:hanging="360"/>
      </w:pPr>
    </w:lvl>
    <w:lvl w:ilvl="8" w:tplc="041B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31D333EE"/>
    <w:multiLevelType w:val="multilevel"/>
    <w:tmpl w:val="E7BE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BF7883"/>
    <w:multiLevelType w:val="hybridMultilevel"/>
    <w:tmpl w:val="860ACF58"/>
    <w:lvl w:ilvl="0" w:tplc="ACC206A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80A71"/>
    <w:multiLevelType w:val="hybridMultilevel"/>
    <w:tmpl w:val="87B4AB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D177B"/>
    <w:multiLevelType w:val="hybridMultilevel"/>
    <w:tmpl w:val="04BCF3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621D4"/>
    <w:multiLevelType w:val="hybridMultilevel"/>
    <w:tmpl w:val="1534BAB2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BC07B59"/>
    <w:multiLevelType w:val="hybridMultilevel"/>
    <w:tmpl w:val="7EC831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C0D58"/>
    <w:multiLevelType w:val="multilevel"/>
    <w:tmpl w:val="39F6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462033"/>
    <w:multiLevelType w:val="hybridMultilevel"/>
    <w:tmpl w:val="12361D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76291"/>
    <w:multiLevelType w:val="hybridMultilevel"/>
    <w:tmpl w:val="9E0CD168"/>
    <w:lvl w:ilvl="0" w:tplc="041B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23" w15:restartNumberingAfterBreak="0">
    <w:nsid w:val="5B4E058B"/>
    <w:multiLevelType w:val="hybridMultilevel"/>
    <w:tmpl w:val="3584555C"/>
    <w:lvl w:ilvl="0" w:tplc="041B0013">
      <w:start w:val="1"/>
      <w:numFmt w:val="upperRoman"/>
      <w:lvlText w:val="%1."/>
      <w:lvlJc w:val="right"/>
      <w:pPr>
        <w:ind w:left="142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FF0468A"/>
    <w:multiLevelType w:val="hybridMultilevel"/>
    <w:tmpl w:val="5E2C508C"/>
    <w:lvl w:ilvl="0" w:tplc="041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60B12186"/>
    <w:multiLevelType w:val="hybridMultilevel"/>
    <w:tmpl w:val="3884820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F52CD7"/>
    <w:multiLevelType w:val="hybridMultilevel"/>
    <w:tmpl w:val="BFA0E13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D7DC5"/>
    <w:multiLevelType w:val="multilevel"/>
    <w:tmpl w:val="63D4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A5B01A8"/>
    <w:multiLevelType w:val="hybridMultilevel"/>
    <w:tmpl w:val="BE24FBA6"/>
    <w:lvl w:ilvl="0" w:tplc="8E76EBE2">
      <w:start w:val="31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C7BA4"/>
    <w:multiLevelType w:val="hybridMultilevel"/>
    <w:tmpl w:val="3816269E"/>
    <w:lvl w:ilvl="0" w:tplc="369A286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32D68"/>
    <w:multiLevelType w:val="multilevel"/>
    <w:tmpl w:val="37AA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285AF3"/>
    <w:multiLevelType w:val="hybridMultilevel"/>
    <w:tmpl w:val="67849B3C"/>
    <w:lvl w:ilvl="0" w:tplc="C0366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3"/>
  </w:num>
  <w:num w:numId="4">
    <w:abstractNumId w:val="6"/>
  </w:num>
  <w:num w:numId="5">
    <w:abstractNumId w:val="13"/>
  </w:num>
  <w:num w:numId="6">
    <w:abstractNumId w:val="27"/>
  </w:num>
  <w:num w:numId="7">
    <w:abstractNumId w:val="4"/>
  </w:num>
  <w:num w:numId="8">
    <w:abstractNumId w:val="30"/>
  </w:num>
  <w:num w:numId="9">
    <w:abstractNumId w:val="20"/>
  </w:num>
  <w:num w:numId="10">
    <w:abstractNumId w:val="11"/>
  </w:num>
  <w:num w:numId="11">
    <w:abstractNumId w:val="7"/>
  </w:num>
  <w:num w:numId="12">
    <w:abstractNumId w:val="19"/>
  </w:num>
  <w:num w:numId="13">
    <w:abstractNumId w:val="16"/>
  </w:num>
  <w:num w:numId="14">
    <w:abstractNumId w:val="5"/>
  </w:num>
  <w:num w:numId="15">
    <w:abstractNumId w:val="12"/>
  </w:num>
  <w:num w:numId="16">
    <w:abstractNumId w:val="9"/>
  </w:num>
  <w:num w:numId="17">
    <w:abstractNumId w:val="2"/>
  </w:num>
  <w:num w:numId="18">
    <w:abstractNumId w:val="15"/>
  </w:num>
  <w:num w:numId="19">
    <w:abstractNumId w:val="14"/>
  </w:num>
  <w:num w:numId="20">
    <w:abstractNumId w:val="21"/>
  </w:num>
  <w:num w:numId="21">
    <w:abstractNumId w:val="31"/>
  </w:num>
  <w:num w:numId="22">
    <w:abstractNumId w:val="8"/>
  </w:num>
  <w:num w:numId="23">
    <w:abstractNumId w:val="25"/>
  </w:num>
  <w:num w:numId="24">
    <w:abstractNumId w:val="28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4"/>
  </w:num>
  <w:num w:numId="28">
    <w:abstractNumId w:val="10"/>
  </w:num>
  <w:num w:numId="29">
    <w:abstractNumId w:val="24"/>
  </w:num>
  <w:num w:numId="30">
    <w:abstractNumId w:val="26"/>
  </w:num>
  <w:num w:numId="31">
    <w:abstractNumId w:val="22"/>
  </w:num>
  <w:num w:numId="32">
    <w:abstractNumId w:val="0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8C"/>
    <w:rsid w:val="0000520E"/>
    <w:rsid w:val="00005FC1"/>
    <w:rsid w:val="0000681B"/>
    <w:rsid w:val="000308EE"/>
    <w:rsid w:val="00030D89"/>
    <w:rsid w:val="00031213"/>
    <w:rsid w:val="00041869"/>
    <w:rsid w:val="000446D6"/>
    <w:rsid w:val="000446EA"/>
    <w:rsid w:val="0006487D"/>
    <w:rsid w:val="00066AA1"/>
    <w:rsid w:val="00074634"/>
    <w:rsid w:val="00077310"/>
    <w:rsid w:val="00082E28"/>
    <w:rsid w:val="00083AD4"/>
    <w:rsid w:val="00084B48"/>
    <w:rsid w:val="00094374"/>
    <w:rsid w:val="0009603C"/>
    <w:rsid w:val="000B5D42"/>
    <w:rsid w:val="000B70FD"/>
    <w:rsid w:val="000C4FE4"/>
    <w:rsid w:val="000D2A64"/>
    <w:rsid w:val="000D52F0"/>
    <w:rsid w:val="000D5D3C"/>
    <w:rsid w:val="000E43B0"/>
    <w:rsid w:val="000E4661"/>
    <w:rsid w:val="000F0568"/>
    <w:rsid w:val="000F0769"/>
    <w:rsid w:val="000F1AD7"/>
    <w:rsid w:val="000F1FA1"/>
    <w:rsid w:val="000F29F4"/>
    <w:rsid w:val="000F6910"/>
    <w:rsid w:val="00101B30"/>
    <w:rsid w:val="0010675F"/>
    <w:rsid w:val="00106882"/>
    <w:rsid w:val="00106F0A"/>
    <w:rsid w:val="00112B70"/>
    <w:rsid w:val="00121AD6"/>
    <w:rsid w:val="0012215E"/>
    <w:rsid w:val="00127445"/>
    <w:rsid w:val="00130E7D"/>
    <w:rsid w:val="001347BC"/>
    <w:rsid w:val="0014163E"/>
    <w:rsid w:val="0014322A"/>
    <w:rsid w:val="00144F18"/>
    <w:rsid w:val="00153DCF"/>
    <w:rsid w:val="00163D18"/>
    <w:rsid w:val="001648C6"/>
    <w:rsid w:val="001732BD"/>
    <w:rsid w:val="001802E2"/>
    <w:rsid w:val="001858CD"/>
    <w:rsid w:val="00187F7D"/>
    <w:rsid w:val="001A1E12"/>
    <w:rsid w:val="001A58F1"/>
    <w:rsid w:val="001B4986"/>
    <w:rsid w:val="001B5D3E"/>
    <w:rsid w:val="001D28C5"/>
    <w:rsid w:val="001D4931"/>
    <w:rsid w:val="001D7FE7"/>
    <w:rsid w:val="001F3994"/>
    <w:rsid w:val="00204122"/>
    <w:rsid w:val="00213389"/>
    <w:rsid w:val="002159C0"/>
    <w:rsid w:val="0022033C"/>
    <w:rsid w:val="002226D7"/>
    <w:rsid w:val="00224B7F"/>
    <w:rsid w:val="00225C0D"/>
    <w:rsid w:val="00226D7A"/>
    <w:rsid w:val="00227BBB"/>
    <w:rsid w:val="0023141D"/>
    <w:rsid w:val="00231D20"/>
    <w:rsid w:val="00237824"/>
    <w:rsid w:val="00253EA7"/>
    <w:rsid w:val="00255384"/>
    <w:rsid w:val="00255C5A"/>
    <w:rsid w:val="00255E98"/>
    <w:rsid w:val="0026731F"/>
    <w:rsid w:val="002734BF"/>
    <w:rsid w:val="00277CAE"/>
    <w:rsid w:val="00282148"/>
    <w:rsid w:val="0029505F"/>
    <w:rsid w:val="002A6552"/>
    <w:rsid w:val="002A6B34"/>
    <w:rsid w:val="002A7D5C"/>
    <w:rsid w:val="002B051A"/>
    <w:rsid w:val="002B0D9E"/>
    <w:rsid w:val="002C003B"/>
    <w:rsid w:val="002C3981"/>
    <w:rsid w:val="002C4001"/>
    <w:rsid w:val="002C5C77"/>
    <w:rsid w:val="002E689E"/>
    <w:rsid w:val="002F4925"/>
    <w:rsid w:val="003019A5"/>
    <w:rsid w:val="00306341"/>
    <w:rsid w:val="003063B0"/>
    <w:rsid w:val="00313DFB"/>
    <w:rsid w:val="003233B6"/>
    <w:rsid w:val="00324D17"/>
    <w:rsid w:val="003254DC"/>
    <w:rsid w:val="00351BD0"/>
    <w:rsid w:val="00354B99"/>
    <w:rsid w:val="003577A3"/>
    <w:rsid w:val="00360FD8"/>
    <w:rsid w:val="00365E5A"/>
    <w:rsid w:val="0036655F"/>
    <w:rsid w:val="00366DFB"/>
    <w:rsid w:val="0037032C"/>
    <w:rsid w:val="00371D51"/>
    <w:rsid w:val="00380EBF"/>
    <w:rsid w:val="00390402"/>
    <w:rsid w:val="003904A9"/>
    <w:rsid w:val="00391914"/>
    <w:rsid w:val="003942D0"/>
    <w:rsid w:val="003947D8"/>
    <w:rsid w:val="003962D0"/>
    <w:rsid w:val="003A10E8"/>
    <w:rsid w:val="003B3872"/>
    <w:rsid w:val="003B5BAF"/>
    <w:rsid w:val="003C7C15"/>
    <w:rsid w:val="003D5046"/>
    <w:rsid w:val="003E4B65"/>
    <w:rsid w:val="003F1772"/>
    <w:rsid w:val="00413FF3"/>
    <w:rsid w:val="004177AF"/>
    <w:rsid w:val="0042098C"/>
    <w:rsid w:val="004272E9"/>
    <w:rsid w:val="0043194D"/>
    <w:rsid w:val="00442877"/>
    <w:rsid w:val="00450410"/>
    <w:rsid w:val="004515A4"/>
    <w:rsid w:val="00451FDF"/>
    <w:rsid w:val="00454A8F"/>
    <w:rsid w:val="004629A0"/>
    <w:rsid w:val="0046475B"/>
    <w:rsid w:val="00470497"/>
    <w:rsid w:val="00477566"/>
    <w:rsid w:val="00482552"/>
    <w:rsid w:val="00486521"/>
    <w:rsid w:val="00486F60"/>
    <w:rsid w:val="00487392"/>
    <w:rsid w:val="00491FFE"/>
    <w:rsid w:val="004926A4"/>
    <w:rsid w:val="00493155"/>
    <w:rsid w:val="0049469A"/>
    <w:rsid w:val="00495D89"/>
    <w:rsid w:val="0049760D"/>
    <w:rsid w:val="004A29D7"/>
    <w:rsid w:val="004B13CB"/>
    <w:rsid w:val="004C218F"/>
    <w:rsid w:val="004D5505"/>
    <w:rsid w:val="004D7CC2"/>
    <w:rsid w:val="004E0C24"/>
    <w:rsid w:val="004E0C87"/>
    <w:rsid w:val="004E16D0"/>
    <w:rsid w:val="004F0109"/>
    <w:rsid w:val="004F1D23"/>
    <w:rsid w:val="004F67DB"/>
    <w:rsid w:val="004F6823"/>
    <w:rsid w:val="0050299D"/>
    <w:rsid w:val="00507D8D"/>
    <w:rsid w:val="00511247"/>
    <w:rsid w:val="005134BD"/>
    <w:rsid w:val="00513921"/>
    <w:rsid w:val="00513ADA"/>
    <w:rsid w:val="005156C3"/>
    <w:rsid w:val="005177E0"/>
    <w:rsid w:val="00523228"/>
    <w:rsid w:val="0052443D"/>
    <w:rsid w:val="00525B8B"/>
    <w:rsid w:val="005262C2"/>
    <w:rsid w:val="005276CB"/>
    <w:rsid w:val="00531B66"/>
    <w:rsid w:val="0053349D"/>
    <w:rsid w:val="00537DDB"/>
    <w:rsid w:val="005430FA"/>
    <w:rsid w:val="005473E3"/>
    <w:rsid w:val="005561F2"/>
    <w:rsid w:val="0056519C"/>
    <w:rsid w:val="00570746"/>
    <w:rsid w:val="00571B1D"/>
    <w:rsid w:val="00576232"/>
    <w:rsid w:val="00576985"/>
    <w:rsid w:val="00580D02"/>
    <w:rsid w:val="00581264"/>
    <w:rsid w:val="00581665"/>
    <w:rsid w:val="00583948"/>
    <w:rsid w:val="00585D5A"/>
    <w:rsid w:val="005876F0"/>
    <w:rsid w:val="00597184"/>
    <w:rsid w:val="005978AB"/>
    <w:rsid w:val="005B192D"/>
    <w:rsid w:val="005B685F"/>
    <w:rsid w:val="005C5308"/>
    <w:rsid w:val="005C53D7"/>
    <w:rsid w:val="005D1830"/>
    <w:rsid w:val="005E02CE"/>
    <w:rsid w:val="005E0684"/>
    <w:rsid w:val="005E3EF8"/>
    <w:rsid w:val="005E4004"/>
    <w:rsid w:val="005F01B1"/>
    <w:rsid w:val="005F2362"/>
    <w:rsid w:val="005F23F8"/>
    <w:rsid w:val="005F2CE8"/>
    <w:rsid w:val="005F50DE"/>
    <w:rsid w:val="005F6192"/>
    <w:rsid w:val="00602297"/>
    <w:rsid w:val="00602ED7"/>
    <w:rsid w:val="00605CB8"/>
    <w:rsid w:val="00607459"/>
    <w:rsid w:val="00610421"/>
    <w:rsid w:val="006177C8"/>
    <w:rsid w:val="00620D7A"/>
    <w:rsid w:val="006267AF"/>
    <w:rsid w:val="00657FA0"/>
    <w:rsid w:val="00660A0A"/>
    <w:rsid w:val="0067003B"/>
    <w:rsid w:val="006702B1"/>
    <w:rsid w:val="006772F5"/>
    <w:rsid w:val="006812C7"/>
    <w:rsid w:val="006826E9"/>
    <w:rsid w:val="00683D52"/>
    <w:rsid w:val="00684930"/>
    <w:rsid w:val="00690E69"/>
    <w:rsid w:val="006A0E89"/>
    <w:rsid w:val="006A3406"/>
    <w:rsid w:val="006A53B1"/>
    <w:rsid w:val="006A70FE"/>
    <w:rsid w:val="006B0A51"/>
    <w:rsid w:val="006B57CE"/>
    <w:rsid w:val="006C3888"/>
    <w:rsid w:val="006D691B"/>
    <w:rsid w:val="006E2506"/>
    <w:rsid w:val="006E2B20"/>
    <w:rsid w:val="00714EF3"/>
    <w:rsid w:val="00723519"/>
    <w:rsid w:val="007244D6"/>
    <w:rsid w:val="007353C2"/>
    <w:rsid w:val="00740A6D"/>
    <w:rsid w:val="00742CA9"/>
    <w:rsid w:val="0074569C"/>
    <w:rsid w:val="00752412"/>
    <w:rsid w:val="0075479A"/>
    <w:rsid w:val="0076285F"/>
    <w:rsid w:val="00765C44"/>
    <w:rsid w:val="0077384C"/>
    <w:rsid w:val="00774BA4"/>
    <w:rsid w:val="00777CDD"/>
    <w:rsid w:val="007816EE"/>
    <w:rsid w:val="007817F7"/>
    <w:rsid w:val="007871D1"/>
    <w:rsid w:val="0078749A"/>
    <w:rsid w:val="00796E95"/>
    <w:rsid w:val="00797D4C"/>
    <w:rsid w:val="007A2A02"/>
    <w:rsid w:val="007A4C9D"/>
    <w:rsid w:val="007A6CF7"/>
    <w:rsid w:val="007B40AB"/>
    <w:rsid w:val="007B47BA"/>
    <w:rsid w:val="007B5F0C"/>
    <w:rsid w:val="007C13BC"/>
    <w:rsid w:val="007E00C4"/>
    <w:rsid w:val="007E2B8F"/>
    <w:rsid w:val="007F3B9C"/>
    <w:rsid w:val="007F4482"/>
    <w:rsid w:val="007F5C7A"/>
    <w:rsid w:val="00803713"/>
    <w:rsid w:val="008053FF"/>
    <w:rsid w:val="00807292"/>
    <w:rsid w:val="00824455"/>
    <w:rsid w:val="00833088"/>
    <w:rsid w:val="008416D5"/>
    <w:rsid w:val="00843C2F"/>
    <w:rsid w:val="00856445"/>
    <w:rsid w:val="00856DE0"/>
    <w:rsid w:val="008600B5"/>
    <w:rsid w:val="0086154B"/>
    <w:rsid w:val="008648A0"/>
    <w:rsid w:val="008656BD"/>
    <w:rsid w:val="00874C1D"/>
    <w:rsid w:val="00874EE6"/>
    <w:rsid w:val="00876631"/>
    <w:rsid w:val="00884681"/>
    <w:rsid w:val="008846EA"/>
    <w:rsid w:val="00885C34"/>
    <w:rsid w:val="008955CC"/>
    <w:rsid w:val="008A0411"/>
    <w:rsid w:val="008A2D22"/>
    <w:rsid w:val="008A4C36"/>
    <w:rsid w:val="008A7698"/>
    <w:rsid w:val="008B3C3A"/>
    <w:rsid w:val="008B7983"/>
    <w:rsid w:val="008C3536"/>
    <w:rsid w:val="008C49FC"/>
    <w:rsid w:val="008D04ED"/>
    <w:rsid w:val="008D0787"/>
    <w:rsid w:val="008D1E59"/>
    <w:rsid w:val="008E30B2"/>
    <w:rsid w:val="008E3814"/>
    <w:rsid w:val="008F5DC2"/>
    <w:rsid w:val="00901677"/>
    <w:rsid w:val="00902F46"/>
    <w:rsid w:val="009068FB"/>
    <w:rsid w:val="009076AB"/>
    <w:rsid w:val="0091259C"/>
    <w:rsid w:val="009347E6"/>
    <w:rsid w:val="009407C0"/>
    <w:rsid w:val="009460A0"/>
    <w:rsid w:val="00955A7A"/>
    <w:rsid w:val="00975632"/>
    <w:rsid w:val="009933C5"/>
    <w:rsid w:val="0099379B"/>
    <w:rsid w:val="009958F3"/>
    <w:rsid w:val="009A20A5"/>
    <w:rsid w:val="009B3070"/>
    <w:rsid w:val="009C324E"/>
    <w:rsid w:val="009C612E"/>
    <w:rsid w:val="009D0800"/>
    <w:rsid w:val="009D5288"/>
    <w:rsid w:val="009D6969"/>
    <w:rsid w:val="009E1A81"/>
    <w:rsid w:val="009E2E84"/>
    <w:rsid w:val="009E3237"/>
    <w:rsid w:val="009F5963"/>
    <w:rsid w:val="00A04688"/>
    <w:rsid w:val="00A10519"/>
    <w:rsid w:val="00A11D72"/>
    <w:rsid w:val="00A135CD"/>
    <w:rsid w:val="00A17A9D"/>
    <w:rsid w:val="00A30E38"/>
    <w:rsid w:val="00A31564"/>
    <w:rsid w:val="00A34A26"/>
    <w:rsid w:val="00A36CD4"/>
    <w:rsid w:val="00A37EFC"/>
    <w:rsid w:val="00A442E7"/>
    <w:rsid w:val="00A45351"/>
    <w:rsid w:val="00A564A1"/>
    <w:rsid w:val="00A70EF4"/>
    <w:rsid w:val="00A71F2F"/>
    <w:rsid w:val="00A81A9D"/>
    <w:rsid w:val="00A82C04"/>
    <w:rsid w:val="00A8688D"/>
    <w:rsid w:val="00A90D5E"/>
    <w:rsid w:val="00A92D88"/>
    <w:rsid w:val="00A93F46"/>
    <w:rsid w:val="00AA1BE3"/>
    <w:rsid w:val="00AB492D"/>
    <w:rsid w:val="00AB6DE5"/>
    <w:rsid w:val="00AC7FD9"/>
    <w:rsid w:val="00AF0F02"/>
    <w:rsid w:val="00AF570B"/>
    <w:rsid w:val="00AF6631"/>
    <w:rsid w:val="00B100C9"/>
    <w:rsid w:val="00B10A76"/>
    <w:rsid w:val="00B143F8"/>
    <w:rsid w:val="00B244DE"/>
    <w:rsid w:val="00B24BD0"/>
    <w:rsid w:val="00B26A61"/>
    <w:rsid w:val="00B3014E"/>
    <w:rsid w:val="00B310F5"/>
    <w:rsid w:val="00B407A8"/>
    <w:rsid w:val="00B40D5A"/>
    <w:rsid w:val="00B47252"/>
    <w:rsid w:val="00B473A9"/>
    <w:rsid w:val="00B5073C"/>
    <w:rsid w:val="00B50FB6"/>
    <w:rsid w:val="00B73461"/>
    <w:rsid w:val="00B7461A"/>
    <w:rsid w:val="00B80602"/>
    <w:rsid w:val="00B82DB2"/>
    <w:rsid w:val="00B837C7"/>
    <w:rsid w:val="00B9336D"/>
    <w:rsid w:val="00B934F3"/>
    <w:rsid w:val="00B9374A"/>
    <w:rsid w:val="00B93F9A"/>
    <w:rsid w:val="00B966C2"/>
    <w:rsid w:val="00BB2BBC"/>
    <w:rsid w:val="00BC0F90"/>
    <w:rsid w:val="00BC1DDC"/>
    <w:rsid w:val="00BC4402"/>
    <w:rsid w:val="00BD1313"/>
    <w:rsid w:val="00BD4266"/>
    <w:rsid w:val="00BE6FAF"/>
    <w:rsid w:val="00BF1624"/>
    <w:rsid w:val="00BF4EB7"/>
    <w:rsid w:val="00BF65DA"/>
    <w:rsid w:val="00C023A7"/>
    <w:rsid w:val="00C02AAF"/>
    <w:rsid w:val="00C04085"/>
    <w:rsid w:val="00C114F8"/>
    <w:rsid w:val="00C11FBD"/>
    <w:rsid w:val="00C231E5"/>
    <w:rsid w:val="00C277D6"/>
    <w:rsid w:val="00C43614"/>
    <w:rsid w:val="00C4744F"/>
    <w:rsid w:val="00C53B38"/>
    <w:rsid w:val="00C543E2"/>
    <w:rsid w:val="00C6140B"/>
    <w:rsid w:val="00C61C4A"/>
    <w:rsid w:val="00C82CE9"/>
    <w:rsid w:val="00C85A85"/>
    <w:rsid w:val="00C917AA"/>
    <w:rsid w:val="00C9344A"/>
    <w:rsid w:val="00C94ECD"/>
    <w:rsid w:val="00CA18B2"/>
    <w:rsid w:val="00CA28B9"/>
    <w:rsid w:val="00CA3B0B"/>
    <w:rsid w:val="00CB2C1E"/>
    <w:rsid w:val="00CB4970"/>
    <w:rsid w:val="00CC73B8"/>
    <w:rsid w:val="00CD18F5"/>
    <w:rsid w:val="00CD5E2A"/>
    <w:rsid w:val="00CE3F18"/>
    <w:rsid w:val="00CE5171"/>
    <w:rsid w:val="00CF024A"/>
    <w:rsid w:val="00CF1BF3"/>
    <w:rsid w:val="00CF3A4F"/>
    <w:rsid w:val="00CF75C2"/>
    <w:rsid w:val="00D11E4D"/>
    <w:rsid w:val="00D1266D"/>
    <w:rsid w:val="00D26C81"/>
    <w:rsid w:val="00D30D4D"/>
    <w:rsid w:val="00D3231E"/>
    <w:rsid w:val="00D32491"/>
    <w:rsid w:val="00D332EF"/>
    <w:rsid w:val="00D40158"/>
    <w:rsid w:val="00D425C3"/>
    <w:rsid w:val="00D44129"/>
    <w:rsid w:val="00D44424"/>
    <w:rsid w:val="00D468B8"/>
    <w:rsid w:val="00D47E9B"/>
    <w:rsid w:val="00D50129"/>
    <w:rsid w:val="00D5141B"/>
    <w:rsid w:val="00D55653"/>
    <w:rsid w:val="00D672CA"/>
    <w:rsid w:val="00D85731"/>
    <w:rsid w:val="00D9599B"/>
    <w:rsid w:val="00D9643A"/>
    <w:rsid w:val="00D96FB6"/>
    <w:rsid w:val="00DA0F23"/>
    <w:rsid w:val="00DA2F69"/>
    <w:rsid w:val="00DA7DAD"/>
    <w:rsid w:val="00DB183B"/>
    <w:rsid w:val="00DB6A92"/>
    <w:rsid w:val="00DC63DF"/>
    <w:rsid w:val="00DD0092"/>
    <w:rsid w:val="00DD0CBB"/>
    <w:rsid w:val="00DD2213"/>
    <w:rsid w:val="00DD2FBA"/>
    <w:rsid w:val="00DD3427"/>
    <w:rsid w:val="00DD4B5E"/>
    <w:rsid w:val="00DE37BC"/>
    <w:rsid w:val="00DF315F"/>
    <w:rsid w:val="00E07CE8"/>
    <w:rsid w:val="00E07E3B"/>
    <w:rsid w:val="00E1718C"/>
    <w:rsid w:val="00E25183"/>
    <w:rsid w:val="00E3164E"/>
    <w:rsid w:val="00E31E7E"/>
    <w:rsid w:val="00E37017"/>
    <w:rsid w:val="00E40E6E"/>
    <w:rsid w:val="00E46998"/>
    <w:rsid w:val="00E62EAD"/>
    <w:rsid w:val="00E70F45"/>
    <w:rsid w:val="00E7592E"/>
    <w:rsid w:val="00E7610B"/>
    <w:rsid w:val="00E84A4F"/>
    <w:rsid w:val="00E854C4"/>
    <w:rsid w:val="00E87D30"/>
    <w:rsid w:val="00EA059E"/>
    <w:rsid w:val="00EA125E"/>
    <w:rsid w:val="00EB5E20"/>
    <w:rsid w:val="00EB6E64"/>
    <w:rsid w:val="00EB75D1"/>
    <w:rsid w:val="00EC1919"/>
    <w:rsid w:val="00EC4F03"/>
    <w:rsid w:val="00EE2810"/>
    <w:rsid w:val="00EE4CA7"/>
    <w:rsid w:val="00EE5064"/>
    <w:rsid w:val="00EE59B4"/>
    <w:rsid w:val="00EF3DC9"/>
    <w:rsid w:val="00EF6A98"/>
    <w:rsid w:val="00F00DA8"/>
    <w:rsid w:val="00F01C24"/>
    <w:rsid w:val="00F03386"/>
    <w:rsid w:val="00F12F7C"/>
    <w:rsid w:val="00F17364"/>
    <w:rsid w:val="00F17A24"/>
    <w:rsid w:val="00F216BB"/>
    <w:rsid w:val="00F23E4A"/>
    <w:rsid w:val="00F25676"/>
    <w:rsid w:val="00F338BA"/>
    <w:rsid w:val="00F369A6"/>
    <w:rsid w:val="00F410BF"/>
    <w:rsid w:val="00F45D00"/>
    <w:rsid w:val="00F47DBF"/>
    <w:rsid w:val="00F5484F"/>
    <w:rsid w:val="00F64027"/>
    <w:rsid w:val="00F66978"/>
    <w:rsid w:val="00F70936"/>
    <w:rsid w:val="00F713D8"/>
    <w:rsid w:val="00F73277"/>
    <w:rsid w:val="00F73613"/>
    <w:rsid w:val="00F7571C"/>
    <w:rsid w:val="00F76434"/>
    <w:rsid w:val="00F84C9E"/>
    <w:rsid w:val="00F95B1A"/>
    <w:rsid w:val="00FA0F5E"/>
    <w:rsid w:val="00FB0E23"/>
    <w:rsid w:val="00FC10D0"/>
    <w:rsid w:val="00FD3695"/>
    <w:rsid w:val="00FD521F"/>
    <w:rsid w:val="00FD6F5C"/>
    <w:rsid w:val="00FE04A4"/>
    <w:rsid w:val="00FE433F"/>
    <w:rsid w:val="00FE73EB"/>
    <w:rsid w:val="00FE7862"/>
    <w:rsid w:val="00FF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1030D"/>
  <w15:docId w15:val="{A5BB2384-910B-43EB-A812-FA1FBBF6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2491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5F23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Normlny"/>
    <w:link w:val="Nadpis4Char"/>
    <w:uiPriority w:val="9"/>
    <w:unhideWhenUsed/>
    <w:qFormat/>
    <w:rsid w:val="002F4925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1718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171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718C"/>
    <w:rPr>
      <w:rFonts w:ascii="Segoe UI" w:hAnsi="Segoe UI" w:cs="Segoe UI"/>
      <w:sz w:val="18"/>
      <w:szCs w:val="18"/>
    </w:rPr>
  </w:style>
  <w:style w:type="paragraph" w:styleId="Obyajntext">
    <w:name w:val="Plain Text"/>
    <w:basedOn w:val="Normlny"/>
    <w:link w:val="ObyajntextChar"/>
    <w:uiPriority w:val="99"/>
    <w:unhideWhenUsed/>
    <w:rsid w:val="00B837C7"/>
    <w:rPr>
      <w:rFonts w:cstheme="minorBid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B837C7"/>
    <w:rPr>
      <w:rFonts w:ascii="Calibri" w:hAnsi="Calibri"/>
      <w:szCs w:val="21"/>
    </w:rPr>
  </w:style>
  <w:style w:type="character" w:styleId="Hypertextovprepojenie">
    <w:name w:val="Hyperlink"/>
    <w:basedOn w:val="Predvolenpsmoodseku"/>
    <w:uiPriority w:val="99"/>
    <w:unhideWhenUsed/>
    <w:rsid w:val="00B837C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92D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92D88"/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A92D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92D88"/>
    <w:rPr>
      <w:rFonts w:ascii="Calibri" w:hAnsi="Calibri" w:cs="Calibri"/>
    </w:rPr>
  </w:style>
  <w:style w:type="character" w:styleId="Zvraznenie">
    <w:name w:val="Emphasis"/>
    <w:basedOn w:val="Predvolenpsmoodseku"/>
    <w:uiPriority w:val="20"/>
    <w:qFormat/>
    <w:rsid w:val="00CE5171"/>
    <w:rPr>
      <w:i/>
      <w:i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94374"/>
    <w:rPr>
      <w:color w:val="954F72" w:themeColor="followedHyperlink"/>
      <w:u w:val="single"/>
    </w:rPr>
  </w:style>
  <w:style w:type="character" w:customStyle="1" w:styleId="Nadpis4Char">
    <w:name w:val="Nadpis 4 Char"/>
    <w:basedOn w:val="Predvolenpsmoodseku"/>
    <w:link w:val="Nadpis4"/>
    <w:uiPriority w:val="9"/>
    <w:rsid w:val="002F4925"/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6B0A5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basedOn w:val="Normlny"/>
    <w:uiPriority w:val="99"/>
    <w:semiHidden/>
    <w:rsid w:val="006B0A51"/>
    <w:pPr>
      <w:autoSpaceDE w:val="0"/>
      <w:autoSpaceDN w:val="0"/>
    </w:pPr>
    <w:rPr>
      <w:color w:val="000000"/>
      <w:sz w:val="24"/>
      <w:szCs w:val="24"/>
    </w:rPr>
  </w:style>
  <w:style w:type="character" w:styleId="Vrazn">
    <w:name w:val="Strong"/>
    <w:basedOn w:val="Predvolenpsmoodseku"/>
    <w:uiPriority w:val="22"/>
    <w:qFormat/>
    <w:rsid w:val="006B0A51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29505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9505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9505F"/>
    <w:rPr>
      <w:rFonts w:ascii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505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505F"/>
    <w:rPr>
      <w:rFonts w:ascii="Calibri" w:hAnsi="Calibri" w:cs="Calibri"/>
      <w:b/>
      <w:bCs/>
      <w:sz w:val="20"/>
      <w:szCs w:val="20"/>
    </w:rPr>
  </w:style>
  <w:style w:type="paragraph" w:styleId="Bezriadkovania">
    <w:name w:val="No Spacing"/>
    <w:basedOn w:val="Normlny"/>
    <w:uiPriority w:val="1"/>
    <w:qFormat/>
    <w:rsid w:val="0075479A"/>
    <w:rPr>
      <w:rFonts w:cs="Times New Roman"/>
    </w:rPr>
  </w:style>
  <w:style w:type="table" w:styleId="Mriekatabuky">
    <w:name w:val="Table Grid"/>
    <w:basedOn w:val="Normlnatabuka"/>
    <w:uiPriority w:val="39"/>
    <w:rsid w:val="00360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525B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525B8B"/>
    <w:rPr>
      <w:rFonts w:ascii="Courier New" w:hAnsi="Courier New" w:cs="Courier New"/>
      <w:color w:val="000000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FF2498"/>
    <w:pPr>
      <w:spacing w:after="0" w:line="240" w:lineRule="auto"/>
    </w:pPr>
    <w:rPr>
      <w:rFonts w:ascii="Calibri" w:hAnsi="Calibri" w:cs="Calibri"/>
    </w:rPr>
  </w:style>
  <w:style w:type="character" w:customStyle="1" w:styleId="Nadpis1Char">
    <w:name w:val="Nadpis 1 Char"/>
    <w:basedOn w:val="Predvolenpsmoodseku"/>
    <w:link w:val="Nadpis1"/>
    <w:uiPriority w:val="9"/>
    <w:rsid w:val="005F23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ag">
    <w:name w:val="lag"/>
    <w:basedOn w:val="Normlny"/>
    <w:rsid w:val="005262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@socpoist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57cf8a-24be-4fd3-9ccd-6e5ab16f05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73B6F588D3E3429499804C90BA90E0" ma:contentTypeVersion="6" ma:contentTypeDescription="Umožňuje vytvoriť nový dokument." ma:contentTypeScope="" ma:versionID="ab8806eead99ce4719962600f15724bf">
  <xsd:schema xmlns:xsd="http://www.w3.org/2001/XMLSchema" xmlns:xs="http://www.w3.org/2001/XMLSchema" xmlns:p="http://schemas.microsoft.com/office/2006/metadata/properties" xmlns:ns3="8e57cf8a-24be-4fd3-9ccd-6e5ab16f0561" targetNamespace="http://schemas.microsoft.com/office/2006/metadata/properties" ma:root="true" ma:fieldsID="1262fd7cee7415665c807abe42bbe347" ns3:_="">
    <xsd:import namespace="8e57cf8a-24be-4fd3-9ccd-6e5ab16f05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7cf8a-24be-4fd3-9ccd-6e5ab16f0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ADC2E-C579-499D-B89A-36A294472EF0}">
  <ds:schemaRefs>
    <ds:schemaRef ds:uri="http://schemas.microsoft.com/office/2006/metadata/properties"/>
    <ds:schemaRef ds:uri="http://schemas.microsoft.com/office/infopath/2007/PartnerControls"/>
    <ds:schemaRef ds:uri="8e57cf8a-24be-4fd3-9ccd-6e5ab16f0561"/>
  </ds:schemaRefs>
</ds:datastoreItem>
</file>

<file path=customXml/itemProps2.xml><?xml version="1.0" encoding="utf-8"?>
<ds:datastoreItem xmlns:ds="http://schemas.openxmlformats.org/officeDocument/2006/customXml" ds:itemID="{00767AAF-9891-4A8C-BC21-A76DBB06E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57cf8a-24be-4fd3-9ccd-6e5ab16f0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7C6FF8-1AA2-4543-ACBD-6AB5AFF292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D6C1CB-9AA7-461C-81D0-F96BE9903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Sociálna poisťovňa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Hrabková Jana</dc:creator>
  <cp:lastModifiedBy>Kontúr Martin</cp:lastModifiedBy>
  <cp:revision>7</cp:revision>
  <cp:lastPrinted>2025-11-20T10:55:00Z</cp:lastPrinted>
  <dcterms:created xsi:type="dcterms:W3CDTF">2025-11-20T13:22:00Z</dcterms:created>
  <dcterms:modified xsi:type="dcterms:W3CDTF">2025-11-21T07:43:00Z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0x0101003A73B6F588D3E3429499804C90BA90E0</vt:lpwstr>
  </property>
</Properties>
</file>